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7CB" w:rsidRPr="00CC07CB" w:rsidRDefault="00CC07CB" w:rsidP="00CC07CB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CC07CB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Участковый Юго-Восточного округа столицы задержал мужчину по подозрению в незаконном хранении около 200 патронов</w:t>
      </w:r>
    </w:p>
    <w:bookmarkEnd w:id="0"/>
    <w:p w:rsidR="00CC07CB" w:rsidRPr="00CC07CB" w:rsidRDefault="00CC07CB" w:rsidP="00CC07CB">
      <w:pPr>
        <w:spacing w:after="0" w:line="336" w:lineRule="atLeast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CC07CB" w:rsidRPr="00CC07CB" w:rsidRDefault="00CC07CB" w:rsidP="00CC07C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C07C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Владелец патронов, 50-летний житель Москвы, был доставлен в ОМВД России по </w:t>
      </w:r>
      <w:proofErr w:type="spellStart"/>
      <w:r w:rsidRPr="00CC07C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Южнопортовому</w:t>
      </w:r>
      <w:proofErr w:type="spellEnd"/>
      <w:r w:rsidRPr="00CC07C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району для дальнейшего разбирательства.</w:t>
      </w:r>
    </w:p>
    <w:p w:rsidR="00CC07CB" w:rsidRPr="00CC07CB" w:rsidRDefault="00CC07CB" w:rsidP="00CC07C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C07CB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В полицию поступило сообщение о семейном скандале. Прибывший по адресу участковый уполномоченный полиции ОМВД России по </w:t>
      </w:r>
      <w:proofErr w:type="spellStart"/>
      <w:r w:rsidRPr="00CC07CB">
        <w:rPr>
          <w:rFonts w:ascii="inherit!important" w:eastAsia="Times New Roman" w:hAnsi="inherit!important" w:cs="Times New Roman"/>
          <w:sz w:val="24"/>
          <w:szCs w:val="24"/>
          <w:lang w:eastAsia="ru-RU"/>
        </w:rPr>
        <w:t>Южнопортовому</w:t>
      </w:r>
      <w:proofErr w:type="spellEnd"/>
      <w:r w:rsidRPr="00CC07CB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району в ходе пресечения конфликтной ситуации обнаружил в квартире боеприпасы – патроны различных марок и калибров в количестве около 200 штук.</w:t>
      </w:r>
    </w:p>
    <w:p w:rsidR="00CC07CB" w:rsidRPr="00CC07CB" w:rsidRDefault="00CC07CB" w:rsidP="00CC07C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C07CB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Владелец патронов, 50-летний житель Москвы, был доставлен в ОМВД России по </w:t>
      </w:r>
      <w:proofErr w:type="spellStart"/>
      <w:r w:rsidRPr="00CC07CB">
        <w:rPr>
          <w:rFonts w:ascii="inherit!important" w:eastAsia="Times New Roman" w:hAnsi="inherit!important" w:cs="Times New Roman"/>
          <w:sz w:val="24"/>
          <w:szCs w:val="24"/>
          <w:lang w:eastAsia="ru-RU"/>
        </w:rPr>
        <w:t>Южнопортовому</w:t>
      </w:r>
      <w:proofErr w:type="spellEnd"/>
      <w:r w:rsidRPr="00CC07CB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району для дальнейшего разбирательства.</w:t>
      </w:r>
    </w:p>
    <w:p w:rsidR="00CC07CB" w:rsidRPr="00CC07CB" w:rsidRDefault="00CC07CB" w:rsidP="00CC07C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C07C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222 УК РФ «Незаконные приобретение, передача, сбыт, хранение, перевозка или ношение оружия, его основных частей, боеприпасов, взрывчатых веществ и взрывных устройств». В отношении подозреваемого избрана мера принуждения в виде обязательства о явке.</w:t>
      </w:r>
    </w:p>
    <w:p w:rsidR="00CC07CB" w:rsidRPr="00CC07CB" w:rsidRDefault="00CC07CB" w:rsidP="00CC07C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CC07C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Источник происхождения боеприпасов устанавливается.</w:t>
      </w:r>
    </w:p>
    <w:p w:rsidR="00F50B77" w:rsidRDefault="00CC07CB" w:rsidP="00CC07CB">
      <w:r w:rsidRPr="00CC0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0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CC0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CC07C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</w:t>
      </w:r>
      <w:hyperlink r:id="rId4" w:tgtFrame="_blank" w:history="1">
        <w:r w:rsidRPr="00CC07C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http://www.uvd-uvao.ru</w:t>
        </w:r>
      </w:hyperlink>
    </w:p>
    <w:sectPr w:rsidR="00F50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CB"/>
    <w:rsid w:val="00CC07CB"/>
    <w:rsid w:val="00F5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F088FE-9CE9-4B04-B16A-8164BB5C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07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7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C0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C07CB"/>
    <w:rPr>
      <w:i/>
      <w:iCs/>
    </w:rPr>
  </w:style>
  <w:style w:type="character" w:styleId="a5">
    <w:name w:val="Hyperlink"/>
    <w:basedOn w:val="a0"/>
    <w:uiPriority w:val="99"/>
    <w:semiHidden/>
    <w:unhideWhenUsed/>
    <w:rsid w:val="00CC07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91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2016-06-06T07:26:00Z</dcterms:created>
  <dcterms:modified xsi:type="dcterms:W3CDTF">2016-06-06T07:26:00Z</dcterms:modified>
</cp:coreProperties>
</file>